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38E45" w14:textId="7FAAEB02" w:rsidR="00746419" w:rsidRPr="007425DE" w:rsidRDefault="00DB33E6" w:rsidP="00D557D5">
      <w:pPr>
        <w:jc w:val="center"/>
        <w:rPr>
          <w:b/>
          <w:bCs/>
          <w:sz w:val="36"/>
          <w:szCs w:val="36"/>
        </w:rPr>
      </w:pPr>
      <w:r w:rsidRPr="007425DE">
        <w:rPr>
          <w:b/>
          <w:bCs/>
          <w:sz w:val="36"/>
          <w:szCs w:val="36"/>
        </w:rPr>
        <w:t>WRAP Regional Contacts</w:t>
      </w:r>
    </w:p>
    <w:tbl>
      <w:tblPr>
        <w:tblStyle w:val="TableGrid"/>
        <w:tblW w:w="1080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0"/>
        <w:gridCol w:w="720"/>
        <w:gridCol w:w="5040"/>
      </w:tblGrid>
      <w:tr w:rsidR="007425DE" w:rsidRPr="007425DE" w14:paraId="125A43B9" w14:textId="77777777" w:rsidTr="00294D60">
        <w:trPr>
          <w:cantSplit/>
          <w:trHeight w:hRule="exact" w:val="2160"/>
          <w:jc w:val="center"/>
        </w:trPr>
        <w:tc>
          <w:tcPr>
            <w:tcW w:w="5040" w:type="dxa"/>
          </w:tcPr>
          <w:p w14:paraId="343AE4EA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CVAAP – Chippewa Valley Area Activity Professionals</w:t>
            </w:r>
          </w:p>
          <w:p w14:paraId="6DE96A38" w14:textId="13F4232D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Clark, Eau Claire, Taylor, Rusk, Southern Barron, Dunn &amp; Chippewa</w:t>
            </w:r>
          </w:p>
          <w:p w14:paraId="49EF3D18" w14:textId="742634E0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Mandy Alvar</w:t>
            </w:r>
          </w:p>
          <w:p w14:paraId="0029794A" w14:textId="160EF12F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4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malvar@dovehealthcare.com</w:t>
              </w:r>
            </w:hyperlink>
          </w:p>
          <w:p w14:paraId="5B8731C8" w14:textId="5F73C9D5" w:rsidR="00396E42" w:rsidRPr="007425DE" w:rsidRDefault="00396E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0E8C5027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7985E436" w14:textId="220E02C0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LAAP – Lakeshore Area Activity Professionals</w:t>
            </w:r>
          </w:p>
          <w:p w14:paraId="507C0A75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Manitowoc &amp; Sheboygan</w:t>
            </w:r>
          </w:p>
          <w:p w14:paraId="163213B5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Wendi Eagan</w:t>
            </w:r>
          </w:p>
          <w:p w14:paraId="0C2983DC" w14:textId="22CC9301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5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weagan@harvesthomewi.com</w:t>
              </w:r>
            </w:hyperlink>
          </w:p>
          <w:p w14:paraId="6C8DAE07" w14:textId="792E6802" w:rsidR="00396E42" w:rsidRPr="007425DE" w:rsidRDefault="00396E42">
            <w:pPr>
              <w:rPr>
                <w:sz w:val="24"/>
                <w:szCs w:val="24"/>
              </w:rPr>
            </w:pPr>
          </w:p>
        </w:tc>
      </w:tr>
      <w:tr w:rsidR="007425DE" w:rsidRPr="007425DE" w14:paraId="5862D3F7" w14:textId="77777777" w:rsidTr="00294D60">
        <w:trPr>
          <w:cantSplit/>
          <w:trHeight w:hRule="exact" w:val="2520"/>
          <w:jc w:val="center"/>
        </w:trPr>
        <w:tc>
          <w:tcPr>
            <w:tcW w:w="5040" w:type="dxa"/>
          </w:tcPr>
          <w:p w14:paraId="0B9A0531" w14:textId="4F14B00F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MAAP – Milwaukee Area Activity Professionals</w:t>
            </w:r>
          </w:p>
          <w:p w14:paraId="2C29F230" w14:textId="7D8504C1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Milwaukee, Washington, Waukesha &amp; Ozaukee</w:t>
            </w:r>
          </w:p>
          <w:p w14:paraId="0901BDA1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Kimberly Rosenau</w:t>
            </w:r>
          </w:p>
          <w:p w14:paraId="757DEE8E" w14:textId="179B3040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Email:  </w:t>
            </w:r>
            <w:hyperlink r:id="rId6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kimberly.rosenau@gmail.com</w:t>
              </w:r>
            </w:hyperlink>
          </w:p>
          <w:p w14:paraId="2BE4C961" w14:textId="1928E342" w:rsidR="00396E42" w:rsidRPr="007425DE" w:rsidRDefault="00396E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42C4135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7803E809" w14:textId="37EB97D3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MEAPA – Mid-Eastern Activity Professionals Association</w:t>
            </w:r>
          </w:p>
          <w:p w14:paraId="33D0A686" w14:textId="3D72F099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Menomonie, Shawano, Waupaca, Outagamie, Calumet, Winnebago, Waushara, Fond du Lac, Green Lake &amp; Marquette</w:t>
            </w:r>
          </w:p>
          <w:p w14:paraId="6452D0A3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Alfie Gauss</w:t>
            </w:r>
          </w:p>
          <w:p w14:paraId="2D387B3A" w14:textId="2493E13F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7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agauss@edenbrookappelton.com</w:t>
              </w:r>
            </w:hyperlink>
          </w:p>
          <w:p w14:paraId="030E586C" w14:textId="395B64C3" w:rsidR="00396E42" w:rsidRPr="007425DE" w:rsidRDefault="00396E42">
            <w:pPr>
              <w:rPr>
                <w:sz w:val="24"/>
                <w:szCs w:val="24"/>
              </w:rPr>
            </w:pPr>
          </w:p>
        </w:tc>
      </w:tr>
      <w:tr w:rsidR="007425DE" w:rsidRPr="007425DE" w14:paraId="7199F733" w14:textId="77777777" w:rsidTr="00294D60">
        <w:trPr>
          <w:cantSplit/>
          <w:trHeight w:hRule="exact" w:val="2160"/>
          <w:jc w:val="center"/>
        </w:trPr>
        <w:tc>
          <w:tcPr>
            <w:tcW w:w="5040" w:type="dxa"/>
          </w:tcPr>
          <w:p w14:paraId="519925E3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NCAA – North Central Activity Association</w:t>
            </w:r>
          </w:p>
          <w:p w14:paraId="1C9DECDD" w14:textId="2714B13E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Vilas, Forest, Florence, Langlade, Lincoln, Oneida, Price, Marathon, Wood &amp; Portage</w:t>
            </w:r>
          </w:p>
          <w:p w14:paraId="58DD2D69" w14:textId="259233CF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Brianna VandenHeuvel</w:t>
            </w:r>
          </w:p>
          <w:p w14:paraId="764D848C" w14:textId="7C760AC2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8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bvandenheuvel@norcen.org</w:t>
              </w:r>
            </w:hyperlink>
          </w:p>
          <w:p w14:paraId="626A956E" w14:textId="51C1D9F8" w:rsidR="00396E42" w:rsidRPr="007425DE" w:rsidRDefault="00396E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5C2B337B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2974DDF0" w14:textId="10CE7A01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NEWAPA – Northeastern Wisconsin Activity Professional Association</w:t>
            </w:r>
          </w:p>
          <w:p w14:paraId="7E3E8683" w14:textId="5FE05D94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Marinette, Oconto, Brown, Door &amp; Kewaunee</w:t>
            </w:r>
          </w:p>
          <w:p w14:paraId="7856AFF4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Melanie Fintelmann</w:t>
            </w:r>
          </w:p>
          <w:p w14:paraId="2DF3809E" w14:textId="56CE67D0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9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melanf@rennesgroup.com</w:t>
              </w:r>
            </w:hyperlink>
          </w:p>
        </w:tc>
      </w:tr>
      <w:tr w:rsidR="007425DE" w:rsidRPr="007425DE" w14:paraId="7552FC66" w14:textId="77777777" w:rsidTr="00294D60">
        <w:trPr>
          <w:cantSplit/>
          <w:trHeight w:hRule="exact" w:val="2520"/>
          <w:jc w:val="center"/>
        </w:trPr>
        <w:tc>
          <w:tcPr>
            <w:tcW w:w="5040" w:type="dxa"/>
          </w:tcPr>
          <w:p w14:paraId="3F195AC3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NWRAA – Northwest Regional Activity Association</w:t>
            </w:r>
          </w:p>
          <w:p w14:paraId="00BDF991" w14:textId="1D27C856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Ashland, Northern Barron, Bayfield, Burnett, Douglas, Iron, Northern Polk, Rusk, Sawye</w:t>
            </w:r>
            <w:r w:rsidR="00294D60" w:rsidRPr="007425DE">
              <w:rPr>
                <w:sz w:val="24"/>
                <w:szCs w:val="24"/>
              </w:rPr>
              <w:t>r</w:t>
            </w:r>
            <w:r w:rsidRPr="007425DE">
              <w:rPr>
                <w:sz w:val="24"/>
                <w:szCs w:val="24"/>
              </w:rPr>
              <w:t xml:space="preserve"> &amp; Washburn</w:t>
            </w:r>
          </w:p>
          <w:p w14:paraId="312AC2E1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Nadine Williams</w:t>
            </w:r>
          </w:p>
          <w:p w14:paraId="0AD4A2D5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10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nwilliams@dovehealthcare.com</w:t>
              </w:r>
            </w:hyperlink>
          </w:p>
          <w:p w14:paraId="3AAD5C82" w14:textId="2583F535" w:rsidR="00396E42" w:rsidRPr="007425DE" w:rsidRDefault="00396E42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B8EE487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36700A57" w14:textId="0062DB9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SCVAP – St. Croix Valley Activity Professionals</w:t>
            </w:r>
          </w:p>
          <w:p w14:paraId="16AD90ED" w14:textId="1A3D4F34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Counties:  St. Croix, Southern Polk, </w:t>
            </w:r>
            <w:proofErr w:type="gramStart"/>
            <w:r w:rsidRPr="007425DE">
              <w:rPr>
                <w:sz w:val="24"/>
                <w:szCs w:val="24"/>
              </w:rPr>
              <w:t xml:space="preserve">Buffalo, </w:t>
            </w:r>
            <w:r w:rsidR="00294D60" w:rsidRPr="007425DE">
              <w:rPr>
                <w:sz w:val="24"/>
                <w:szCs w:val="24"/>
              </w:rPr>
              <w:t xml:space="preserve"> </w:t>
            </w:r>
            <w:r w:rsidRPr="007425DE">
              <w:rPr>
                <w:sz w:val="24"/>
                <w:szCs w:val="24"/>
              </w:rPr>
              <w:t>Pierce</w:t>
            </w:r>
            <w:proofErr w:type="gramEnd"/>
            <w:r w:rsidRPr="007425DE">
              <w:rPr>
                <w:sz w:val="24"/>
                <w:szCs w:val="24"/>
              </w:rPr>
              <w:t xml:space="preserve"> &amp; Pepin</w:t>
            </w:r>
          </w:p>
          <w:p w14:paraId="3D50B709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Angela Tellijohn</w:t>
            </w:r>
          </w:p>
          <w:p w14:paraId="27C2C02B" w14:textId="3AAB1A5D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11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atellijohn@baldwincarecenter.com</w:t>
              </w:r>
            </w:hyperlink>
          </w:p>
        </w:tc>
      </w:tr>
      <w:tr w:rsidR="007425DE" w:rsidRPr="007425DE" w14:paraId="651A8C04" w14:textId="77777777" w:rsidTr="00294D60">
        <w:trPr>
          <w:cantSplit/>
          <w:trHeight w:hRule="exact" w:val="2160"/>
          <w:jc w:val="center"/>
        </w:trPr>
        <w:tc>
          <w:tcPr>
            <w:tcW w:w="5040" w:type="dxa"/>
          </w:tcPr>
          <w:p w14:paraId="2E0EAB91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SWAP – South West Activity Professionals</w:t>
            </w:r>
          </w:p>
          <w:p w14:paraId="26D6F062" w14:textId="21CA88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Grant, Iowa, Lafayette &amp; Richland</w:t>
            </w:r>
          </w:p>
          <w:p w14:paraId="0BA9B989" w14:textId="6A67F69B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Regional Representative:  </w:t>
            </w:r>
          </w:p>
        </w:tc>
        <w:tc>
          <w:tcPr>
            <w:tcW w:w="720" w:type="dxa"/>
          </w:tcPr>
          <w:p w14:paraId="70AC783F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5E1A6E06" w14:textId="63E2037B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SWAPA – Southern Wisconsin Activity Professionals Association</w:t>
            </w:r>
          </w:p>
          <w:p w14:paraId="3C7F3FC8" w14:textId="71E1F786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Sauk, Columbia, Dodge, Dane, Jefferson, Green &amp; Rock</w:t>
            </w:r>
          </w:p>
          <w:p w14:paraId="093F8694" w14:textId="2095437F" w:rsidR="00396E42" w:rsidRPr="007425DE" w:rsidRDefault="00396E42" w:rsidP="00294D60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Regional Representative:  </w:t>
            </w:r>
          </w:p>
        </w:tc>
      </w:tr>
      <w:tr w:rsidR="007425DE" w:rsidRPr="007425DE" w14:paraId="79E2FF17" w14:textId="77777777" w:rsidTr="00294D60">
        <w:trPr>
          <w:cantSplit/>
          <w:trHeight w:hRule="exact" w:val="1800"/>
          <w:jc w:val="center"/>
        </w:trPr>
        <w:tc>
          <w:tcPr>
            <w:tcW w:w="5040" w:type="dxa"/>
          </w:tcPr>
          <w:p w14:paraId="398F7589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TCAP – Tri County Activity Professionals</w:t>
            </w:r>
          </w:p>
          <w:p w14:paraId="214AD65D" w14:textId="32CA9BDF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Walworth, Racine &amp; Kenosha</w:t>
            </w:r>
          </w:p>
          <w:p w14:paraId="6CCF0646" w14:textId="77777777" w:rsidR="00396E42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Regional Representative:  </w:t>
            </w:r>
            <w:r w:rsidR="00E27299">
              <w:rPr>
                <w:sz w:val="24"/>
                <w:szCs w:val="24"/>
              </w:rPr>
              <w:t>Lanna Luzar</w:t>
            </w:r>
          </w:p>
          <w:p w14:paraId="467A74C2" w14:textId="27B0C67E" w:rsidR="00E27299" w:rsidRPr="007425DE" w:rsidRDefault="00E272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Email:  </w:t>
            </w:r>
            <w:hyperlink r:id="rId12" w:history="1">
              <w:r w:rsidR="00632361" w:rsidRPr="00632361">
                <w:rPr>
                  <w:rStyle w:val="Hyperlink"/>
                  <w:color w:val="auto"/>
                  <w:sz w:val="24"/>
                  <w:szCs w:val="24"/>
                </w:rPr>
                <w:t>donlanna@sbcglobal.net</w:t>
              </w:r>
            </w:hyperlink>
            <w:r w:rsidR="00632361" w:rsidRPr="006323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14:paraId="196FFB02" w14:textId="77777777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040" w:type="dxa"/>
          </w:tcPr>
          <w:p w14:paraId="5601E50B" w14:textId="238DFEAD" w:rsidR="00396E42" w:rsidRPr="007425DE" w:rsidRDefault="00396E42">
            <w:pPr>
              <w:rPr>
                <w:b/>
                <w:bCs/>
                <w:sz w:val="24"/>
                <w:szCs w:val="24"/>
              </w:rPr>
            </w:pPr>
            <w:r w:rsidRPr="007425DE">
              <w:rPr>
                <w:b/>
                <w:bCs/>
                <w:sz w:val="24"/>
                <w:szCs w:val="24"/>
              </w:rPr>
              <w:t>WWAP – Western Wisconsin Activity Professionals</w:t>
            </w:r>
          </w:p>
          <w:p w14:paraId="7BA62CC8" w14:textId="7BC43FA5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Counties:  Adams, Crawford, Vernon, Monroe, Juneau, La Crosse, Jackson &amp; Trempealeau</w:t>
            </w:r>
          </w:p>
          <w:p w14:paraId="587D6383" w14:textId="77777777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>Regional Representative:  Amy Cass</w:t>
            </w:r>
          </w:p>
          <w:p w14:paraId="1963ED91" w14:textId="0A0E90B8" w:rsidR="00396E42" w:rsidRPr="007425DE" w:rsidRDefault="00396E42">
            <w:pPr>
              <w:rPr>
                <w:sz w:val="24"/>
                <w:szCs w:val="24"/>
              </w:rPr>
            </w:pPr>
            <w:r w:rsidRPr="007425DE">
              <w:rPr>
                <w:sz w:val="24"/>
                <w:szCs w:val="24"/>
              </w:rPr>
              <w:t xml:space="preserve">Work Email:  </w:t>
            </w:r>
            <w:hyperlink r:id="rId13" w:history="1">
              <w:r w:rsidRPr="007425DE">
                <w:rPr>
                  <w:rStyle w:val="Hyperlink"/>
                  <w:color w:val="auto"/>
                  <w:sz w:val="24"/>
                  <w:szCs w:val="24"/>
                </w:rPr>
                <w:t>acass@milebluff.com</w:t>
              </w:r>
            </w:hyperlink>
          </w:p>
          <w:p w14:paraId="62DE0141" w14:textId="5953FBEE" w:rsidR="00396E42" w:rsidRPr="007425DE" w:rsidRDefault="00396E42">
            <w:pPr>
              <w:rPr>
                <w:sz w:val="24"/>
                <w:szCs w:val="24"/>
              </w:rPr>
            </w:pPr>
          </w:p>
        </w:tc>
      </w:tr>
    </w:tbl>
    <w:p w14:paraId="2E115F47" w14:textId="77777777" w:rsidR="00DB33E6" w:rsidRDefault="00DB33E6" w:rsidP="00294D60"/>
    <w:sectPr w:rsidR="00DB33E6" w:rsidSect="00396E4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3E6"/>
    <w:rsid w:val="00294D60"/>
    <w:rsid w:val="00396E42"/>
    <w:rsid w:val="003A450A"/>
    <w:rsid w:val="005B6054"/>
    <w:rsid w:val="00632361"/>
    <w:rsid w:val="007425DE"/>
    <w:rsid w:val="00746419"/>
    <w:rsid w:val="00756044"/>
    <w:rsid w:val="00806E61"/>
    <w:rsid w:val="00A24732"/>
    <w:rsid w:val="00D557D5"/>
    <w:rsid w:val="00DB33E6"/>
    <w:rsid w:val="00DD64A8"/>
    <w:rsid w:val="00E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E9D4"/>
  <w15:chartTrackingRefBased/>
  <w15:docId w15:val="{F98BB7CC-A8C1-4D9F-90DA-47FB5ADFE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3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3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3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vandenheuvel@norcen.org" TargetMode="External"/><Relationship Id="rId13" Type="http://schemas.openxmlformats.org/officeDocument/2006/relationships/hyperlink" Target="mailto:acass@milebluff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gauss@edenbrookappelton.com" TargetMode="External"/><Relationship Id="rId12" Type="http://schemas.openxmlformats.org/officeDocument/2006/relationships/hyperlink" Target="mailto:donlanna@sbcglobal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mberly.rosenau@gmail.com" TargetMode="External"/><Relationship Id="rId11" Type="http://schemas.openxmlformats.org/officeDocument/2006/relationships/hyperlink" Target="mailto:atellijohn@baldwincarecenter.com" TargetMode="External"/><Relationship Id="rId5" Type="http://schemas.openxmlformats.org/officeDocument/2006/relationships/hyperlink" Target="mailto:weagan@harvesthomewi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nwilliams@dovehealthcare.com" TargetMode="External"/><Relationship Id="rId4" Type="http://schemas.openxmlformats.org/officeDocument/2006/relationships/hyperlink" Target="mailto:malvar@dovehealthcare.com" TargetMode="External"/><Relationship Id="rId9" Type="http://schemas.openxmlformats.org/officeDocument/2006/relationships/hyperlink" Target="mailto:melanf@rennesgrou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Draper</dc:creator>
  <cp:keywords/>
  <dc:description/>
  <cp:lastModifiedBy>Cindy Tewalt</cp:lastModifiedBy>
  <cp:revision>2</cp:revision>
  <cp:lastPrinted>2024-03-06T17:49:00Z</cp:lastPrinted>
  <dcterms:created xsi:type="dcterms:W3CDTF">2024-11-09T13:43:00Z</dcterms:created>
  <dcterms:modified xsi:type="dcterms:W3CDTF">2024-11-09T13:43:00Z</dcterms:modified>
</cp:coreProperties>
</file>